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7350"/>
        <w:gridCol w:w="600"/>
        <w:gridCol w:w="450"/>
        <w:gridCol w:w="480"/>
        <w:gridCol w:w="1830"/>
      </w:tblGrid>
      <w:tr w:rsidR="00257BBF" w:rsidTr="00257BBF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BBF" w:rsidRDefault="00257BBF">
            <w:pPr>
              <w:rPr>
                <w:rFonts w:eastAsia="Times New Roman"/>
              </w:rPr>
            </w:pPr>
            <w:bookmarkStart w:id="0" w:name="gd_top"/>
            <w:bookmarkEnd w:id="0"/>
            <w:r>
              <w:rPr>
                <w:rFonts w:eastAsia="Times New Roman"/>
                <w:noProof/>
              </w:rPr>
              <w:drawing>
                <wp:inline distT="0" distB="0" distL="0" distR="0">
                  <wp:extent cx="4638675" cy="381000"/>
                  <wp:effectExtent l="0" t="0" r="9525" b="0"/>
                  <wp:docPr id="9" name="Picture 9" descr="https://admin.govdelivery.com/attachments/fancy_images/MIAG/2013/09/220116/press-release-01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min.govdelivery.com/attachments/fancy_images/MIAG/2013/09/220116/press-release-01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BBF" w:rsidRDefault="00257BB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1D5782"/>
              </w:rPr>
              <w:drawing>
                <wp:inline distT="0" distB="0" distL="0" distR="0">
                  <wp:extent cx="352425" cy="381000"/>
                  <wp:effectExtent l="0" t="0" r="9525" b="0"/>
                  <wp:docPr id="8" name="Picture 8" descr="Like us on Facebook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ke us on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BBF" w:rsidRDefault="00257BB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1D5782"/>
              </w:rPr>
              <w:drawing>
                <wp:inline distT="0" distB="0" distL="0" distR="0">
                  <wp:extent cx="266700" cy="381000"/>
                  <wp:effectExtent l="0" t="0" r="0" b="0"/>
                  <wp:docPr id="7" name="Picture 7" descr="Follow us on Twitter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llow us on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BBF" w:rsidRDefault="00257BB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76225" cy="381000"/>
                  <wp:effectExtent l="0" t="0" r="9525" b="0"/>
                  <wp:docPr id="6" name="Picture 6" descr="Follow us on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ollow us on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BBF" w:rsidRDefault="00257BB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1D5782"/>
              </w:rPr>
              <w:drawing>
                <wp:inline distT="0" distB="0" distL="0" distR="0">
                  <wp:extent cx="1133475" cy="381000"/>
                  <wp:effectExtent l="0" t="0" r="9525" b="0"/>
                  <wp:docPr id="5" name="Picture 5" descr="Signup for Emai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gnup for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BBF" w:rsidTr="00257BBF">
        <w:trPr>
          <w:jc w:val="center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BBF" w:rsidRDefault="00257BB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1D5782"/>
              </w:rPr>
              <w:drawing>
                <wp:inline distT="0" distB="0" distL="0" distR="0">
                  <wp:extent cx="6657975" cy="1352550"/>
                  <wp:effectExtent l="0" t="0" r="9525" b="0"/>
                  <wp:docPr id="4" name="Picture 4" descr="state of michigan attorney general bill schuette statemen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tate of michigan attorney general bill schuette stat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BBF" w:rsidTr="00257BBF">
        <w:trPr>
          <w:jc w:val="center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0"/>
              <w:gridCol w:w="9780"/>
              <w:gridCol w:w="360"/>
            </w:tblGrid>
            <w:tr w:rsidR="00257BBF">
              <w:tc>
                <w:tcPr>
                  <w:tcW w:w="375" w:type="dxa"/>
                  <w:shd w:val="clear" w:color="auto" w:fill="8DE5FB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57BBF" w:rsidRDefault="00257B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238125" cy="1714500"/>
                        <wp:effectExtent l="0" t="0" r="9525" b="0"/>
                        <wp:docPr id="3" name="Picture 3" descr="https://admin.govdelivery.com/attachments/fancy_images/MIAG/2013/09/220223/left_origina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admin.govdelivery.com/attachments/fancy_images/MIAG/2013/09/220223/left_origina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8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330"/>
                  </w:tblGrid>
                  <w:tr w:rsidR="00257BBF">
                    <w:tc>
                      <w:tcPr>
                        <w:tcW w:w="9780" w:type="dx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257BBF" w:rsidRDefault="00257BBF">
                        <w:pPr>
                          <w:pStyle w:val="gdp"/>
                          <w:jc w:val="right"/>
                        </w:pPr>
                        <w:r>
                          <w:t>MEDIA CONTACT:</w:t>
                        </w:r>
                      </w:p>
                      <w:p w:rsidR="00257BBF" w:rsidRDefault="00257BBF">
                        <w:pPr>
                          <w:pStyle w:val="gdp"/>
                          <w:jc w:val="right"/>
                        </w:pPr>
                        <w:hyperlink r:id="rId15" w:history="1">
                          <w:r>
                            <w:rPr>
                              <w:rStyle w:val="Hyperlink"/>
                              <w:sz w:val="15"/>
                              <w:szCs w:val="15"/>
                            </w:rPr>
                            <w:t xml:space="preserve">Andrea </w:t>
                          </w:r>
                          <w:proofErr w:type="spellStart"/>
                          <w:r>
                            <w:rPr>
                              <w:rStyle w:val="Hyperlink"/>
                              <w:sz w:val="15"/>
                              <w:szCs w:val="15"/>
                            </w:rPr>
                            <w:t>Bitely</w:t>
                          </w:r>
                          <w:proofErr w:type="spellEnd"/>
                        </w:hyperlink>
                        <w:r>
                          <w:br/>
                        </w:r>
                        <w:r>
                          <w:rPr>
                            <w:sz w:val="15"/>
                            <w:szCs w:val="15"/>
                          </w:rPr>
                          <w:t> </w:t>
                        </w:r>
                        <w:hyperlink r:id="rId16" w:history="1">
                          <w:r>
                            <w:rPr>
                              <w:rStyle w:val="Hyperlink"/>
                              <w:sz w:val="15"/>
                              <w:szCs w:val="15"/>
                            </w:rPr>
                            <w:t>Megan Hawthorne</w:t>
                          </w:r>
                        </w:hyperlink>
                        <w:r>
                          <w:br/>
                        </w:r>
                        <w:r>
                          <w:rPr>
                            <w:sz w:val="15"/>
                            <w:szCs w:val="15"/>
                          </w:rPr>
                          <w:t>517-373-8060</w:t>
                        </w:r>
                        <w:r>
                          <w:t> </w:t>
                        </w:r>
                      </w:p>
                      <w:p w:rsidR="00257BBF" w:rsidRDefault="00257BBF">
                        <w:pPr>
                          <w:pStyle w:val="NormalWeb"/>
                        </w:pPr>
                        <w:r>
                          <w:t>FOR IMMEDIATE RELEASE</w:t>
                        </w:r>
                        <w:r>
                          <w:br/>
                          <w:t>October 3, 2018</w:t>
                        </w:r>
                      </w:p>
                      <w:p w:rsidR="00257BBF" w:rsidRDefault="00257BBF">
                        <w:pPr>
                          <w:pStyle w:val="Heading1"/>
                          <w:jc w:val="center"/>
                          <w:rPr>
                            <w:rFonts w:eastAsia="Times New Roman"/>
                          </w:rPr>
                        </w:pPr>
                        <w:bookmarkStart w:id="1" w:name="_GoBack"/>
                        <w:proofErr w:type="spellStart"/>
                        <w:r>
                          <w:rPr>
                            <w:rFonts w:eastAsia="Times New Roman"/>
                          </w:rPr>
                          <w:t>Schuette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Statement on Line 5 Tunnel Announcement</w:t>
                        </w:r>
                      </w:p>
                      <w:bookmarkEnd w:id="1"/>
                      <w:p w:rsidR="00257BBF" w:rsidRDefault="00257BB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</w:rPr>
                          <w:t xml:space="preserve">LANSING </w:t>
                        </w:r>
                        <w:r>
                          <w:rPr>
                            <w:rFonts w:eastAsia="Times New Roman"/>
                          </w:rPr>
                          <w:t xml:space="preserve">–Michigan Attorney General Bill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Schuette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today released the following statement regarding the agreement in principle for a tunnel to replace Line 5:</w:t>
                        </w:r>
                      </w:p>
                      <w:p w:rsidR="00257BBF" w:rsidRDefault="00257BBF">
                        <w:pPr>
                          <w:pStyle w:val="NormalWeb"/>
                        </w:pPr>
                        <w:r>
                          <w:t xml:space="preserve">“Today’s tunnel announcement is an important step forward in safeguarding our Great Lakes and ensuring that Upper Peninsula residents still have access to propane to heat their homes. Creating a tunnel under the Straits means there is a timeline for shutting down the existing pipeline. This is the right path forward.  I would like to thank Governor Snyder, and his team, including Assistant Attorney General Bob </w:t>
                        </w:r>
                        <w:proofErr w:type="spellStart"/>
                        <w:r>
                          <w:t>Reichel</w:t>
                        </w:r>
                        <w:proofErr w:type="spellEnd"/>
                        <w:r>
                          <w:t>, for putting this agreement into place.”</w:t>
                        </w:r>
                      </w:p>
                      <w:p w:rsidR="00257BBF" w:rsidRDefault="00257BBF">
                        <w:pPr>
                          <w:pStyle w:val="NormalWeb"/>
                        </w:pPr>
                        <w:proofErr w:type="spellStart"/>
                        <w:r>
                          <w:t>Schuette</w:t>
                        </w:r>
                        <w:proofErr w:type="spellEnd"/>
                        <w:r>
                          <w:t xml:space="preserve"> first called for a </w:t>
                        </w:r>
                        <w:hyperlink r:id="rId17" w:history="1">
                          <w:r>
                            <w:rPr>
                              <w:rStyle w:val="Hyperlink"/>
                            </w:rPr>
                            <w:t>tunnel to replace the existing Line 5 in August of 2017</w:t>
                          </w:r>
                        </w:hyperlink>
                        <w:r>
                          <w:t xml:space="preserve">, and required Enbridge </w:t>
                        </w:r>
                        <w:hyperlink r:id="rId18" w:history="1">
                          <w:r>
                            <w:rPr>
                              <w:rStyle w:val="Hyperlink"/>
                            </w:rPr>
                            <w:t>sign an agreement that banned heavy crude oil from moving through Line 5 in September of 2015</w:t>
                          </w:r>
                        </w:hyperlink>
                        <w:r>
                          <w:t>. The new agreement in principle to build a tunnel includes a permanent ban on heavy crude oil.</w:t>
                        </w:r>
                      </w:p>
                      <w:p w:rsidR="00257BBF" w:rsidRDefault="00257BBF">
                        <w:pPr>
                          <w:pStyle w:val="NormalWeb"/>
                          <w:jc w:val="center"/>
                        </w:pPr>
                        <w:r>
                          <w:t> ###</w:t>
                        </w:r>
                      </w:p>
                      <w:p w:rsidR="00257BBF" w:rsidRDefault="00257BBF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c>
                  </w:tr>
                </w:tbl>
                <w:p w:rsidR="00257BBF" w:rsidRDefault="00257BB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shd w:val="clear" w:color="auto" w:fill="8DE5FB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57BBF" w:rsidRDefault="00257BB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209550" cy="1809750"/>
                        <wp:effectExtent l="0" t="0" r="0" b="0"/>
                        <wp:docPr id="2" name="Picture 2" descr="https://admin.govdelivery.com/attachments/fancy_images/MIAG/2013/09/220222/right_origina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admin.govdelivery.com/attachments/fancy_images/MIAG/2013/09/220222/right_origina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7BBF" w:rsidRDefault="00257B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57BBF" w:rsidTr="00257BBF">
        <w:trPr>
          <w:jc w:val="center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BBF" w:rsidRDefault="00257BBF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657975" cy="514350"/>
                  <wp:effectExtent l="0" t="0" r="9525" b="0"/>
                  <wp:docPr id="1" name="Picture 1" descr="https://admin.govdelivery.com/attachments/fancy_images/MIAG/2013/09/220184/press-release-10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dmin.govdelivery.com/attachments/fancy_images/MIAG/2013/09/220184/press-release-10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D01" w:rsidRDefault="00C54D01"/>
    <w:sectPr w:rsidR="00C54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BF"/>
    <w:rsid w:val="00257BBF"/>
    <w:rsid w:val="00C5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C8563-FC70-49EB-813B-491AB22E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B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57B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BBF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B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BBF"/>
    <w:pPr>
      <w:spacing w:before="100" w:beforeAutospacing="1" w:after="100" w:afterAutospacing="1"/>
    </w:pPr>
  </w:style>
  <w:style w:type="paragraph" w:customStyle="1" w:styleId="gdp">
    <w:name w:val="gd_p"/>
    <w:basedOn w:val="Normal"/>
    <w:uiPriority w:val="99"/>
    <w:semiHidden/>
    <w:rsid w:val="00257B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57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links.govdelivery.com:80/track?type=click&amp;enid=ZWFzPTEmbWFpbGluZ2lkPTIwMTgxMDAzLjk1NzIxMTUxJm1lc3NhZ2VpZD1NREItUFJELUJVTC0yMDE4MTAwMy45NTcyMTE1MSZkYXRhYmFzZWlkPTEwMDEmc2VyaWFsPTE3Mzg1MTgwJmVtYWlsaWQ9YXBpZXRpbGFAd2x1Y3R2Ni5jb20mdXNlcmlkPWFwaWV0aWxhQHdsdWN0djYuY29tJmZsPSZleHRyYT1NdWx0aXZhcmlhdGVJZD0mJiY=&amp;&amp;&amp;105&amp;&amp;&amp;https://na01.safelinks.protection.outlook.com/?url=https%3A%2F%2Fwww.michigan.gov%2Fag%2F0%2C4534%2C7-359--364058--%2C00.html&amp;data=02%7C01%7C%7C5e10a5a5b19340f6535008d62933e997%7Cd5fb7087377742ad966a892ef47225d1%7C0%7C0%7C636741700258863574&amp;sdata=N1h0Of%2F05FVrG3S5%2FCWncFYE5vMa2YuxTEUD5xm%2Bj3Y%3D&amp;reserved=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links.govdelivery.com/track?type=click&amp;enid=ZWFzPTEmbWFpbGluZ2lkPTIwMTgxMDAzLjk1NzIxMTUxJm1lc3NhZ2VpZD1NREItUFJELUJVTC0yMDE4MTAwMy45NTcyMTE1MSZkYXRhYmFzZWlkPTEwMDEmc2VyaWFsPTE3Mzg1MTgwJmVtYWlsaWQ9YXBpZXRpbGFAd2x1Y3R2Ni5jb20mdXNlcmlkPWFwaWV0aWxhQHdsdWN0djYuY29tJmZsPSZleHRyYT1NdWx0aXZhcmlhdGVJZD0mJiY=&amp;&amp;&amp;101&amp;&amp;&amp;https://twitter.com/MIAttyGen" TargetMode="External"/><Relationship Id="rId12" Type="http://schemas.openxmlformats.org/officeDocument/2006/relationships/hyperlink" Target="http://links.govdelivery.com/track?type=click&amp;enid=ZWFzPTEmbWFpbGluZ2lkPTIwMTgxMDAzLjk1NzIxMTUxJm1lc3NhZ2VpZD1NREItUFJELUJVTC0yMDE4MTAwMy45NTcyMTE1MSZkYXRhYmFzZWlkPTEwMDEmc2VyaWFsPTE3Mzg1MTgwJmVtYWlsaWQ9YXBpZXRpbGFAd2x1Y3R2Ni5jb20mdXNlcmlkPWFwaWV0aWxhQHdsdWN0djYuY29tJmZsPSZleHRyYT1NdWx0aXZhcmlhdGVJZD0mJiY=&amp;&amp;&amp;103&amp;&amp;&amp;http://michigan.gov/ag" TargetMode="External"/><Relationship Id="rId17" Type="http://schemas.openxmlformats.org/officeDocument/2006/relationships/hyperlink" Target="http://links.govdelivery.com:80/track?type=click&amp;enid=ZWFzPTEmbWFpbGluZ2lkPTIwMTgxMDAzLjk1NzIxMTUxJm1lc3NhZ2VpZD1NREItUFJELUJVTC0yMDE4MTAwMy45NTcyMTE1MSZkYXRhYmFzZWlkPTEwMDEmc2VyaWFsPTE3Mzg1MTgwJmVtYWlsaWQ9YXBpZXRpbGFAd2x1Y3R2Ni5jb20mdXNlcmlkPWFwaWV0aWxhQHdsdWN0djYuY29tJmZsPSZleHRyYT1NdWx0aXZhcmlhdGVJZD0mJiY=&amp;&amp;&amp;104&amp;&amp;&amp;https://na01.safelinks.protection.outlook.com/?url=https%3A%2F%2Fwww.michigan.gov%2Fag%2F0%2C4534%2C7-359-82916_81983_47203-425016--m_2016_8%2C00.html&amp;data=02%7C01%7C%7C5e10a5a5b19340f6535008d62933e997%7Cd5fb7087377742ad966a892ef47225d1%7C0%7C0%7C636741700258863574&amp;sdata=8HGTU4S9g2JDyoC2hvsMKmTxQNkZuZwDb%2FrN7tcCVK4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%20hawthornem1@michigan.gov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links.govdelivery.com/track?type=click&amp;enid=ZWFzPTEmbWFpbGluZ2lkPTIwMTgxMDAzLjk1NzIxMTUxJm1lc3NhZ2VpZD1NREItUFJELUJVTC0yMDE4MTAwMy45NTcyMTE1MSZkYXRhYmFzZWlkPTEwMDEmc2VyaWFsPTE3Mzg1MTgwJmVtYWlsaWQ9YXBpZXRpbGFAd2x1Y3R2Ni5jb20mdXNlcmlkPWFwaWV0aWxhQHdsdWN0djYuY29tJmZsPSZleHRyYT1NdWx0aXZhcmlhdGVJZD0mJiY=&amp;&amp;&amp;100&amp;&amp;&amp;https://www.facebook.com/MIAttorneyGeneral" TargetMode="External"/><Relationship Id="rId15" Type="http://schemas.openxmlformats.org/officeDocument/2006/relationships/hyperlink" Target="mailto:bitelya@michigan.gov" TargetMode="External"/><Relationship Id="rId10" Type="http://schemas.openxmlformats.org/officeDocument/2006/relationships/hyperlink" Target="http://links.govdelivery.com/track?type=click&amp;enid=ZWFzPTEmbWFpbGluZ2lkPTIwMTgxMDAzLjk1NzIxMTUxJm1lc3NhZ2VpZD1NREItUFJELUJVTC0yMDE4MTAwMy45NTcyMTE1MSZkYXRhYmFzZWlkPTEwMDEmc2VyaWFsPTE3Mzg1MTgwJmVtYWlsaWQ9YXBpZXRpbGFAd2x1Y3R2Ni5jb20mdXNlcmlkPWFwaWV0aWxhQHdsdWN0djYuY29tJmZsPSZleHRyYT1NdWx0aXZhcmlhdGVJZD0mJiY=&amp;&amp;&amp;102&amp;&amp;&amp;https://public.govdelivery.com/accounts/MIAG/subscriber/new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Pietila, Alissa</dc:creator>
  <cp:keywords/>
  <dc:description/>
  <cp:lastModifiedBy>Pietila, Alissa</cp:lastModifiedBy>
  <cp:revision>1</cp:revision>
  <dcterms:created xsi:type="dcterms:W3CDTF">2018-10-03T15:33:00Z</dcterms:created>
  <dcterms:modified xsi:type="dcterms:W3CDTF">2018-10-03T15:33:00Z</dcterms:modified>
</cp:coreProperties>
</file>